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E6" w:rsidRDefault="002813E6" w:rsidP="002813E6">
      <w:pPr>
        <w:pStyle w:val="1"/>
        <w:shd w:val="clear" w:color="auto" w:fill="E8E9EB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444444"/>
          <w:sz w:val="39"/>
          <w:szCs w:val="39"/>
        </w:rPr>
      </w:pPr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О профилактике правонарушений среди несовершеннолетних и предупреждении детской безнадзорности и беспризорности</w:t>
      </w:r>
    </w:p>
    <w:p w:rsidR="002813E6" w:rsidRDefault="002813E6" w:rsidP="002813E6">
      <w:pPr>
        <w:pStyle w:val="a3"/>
        <w:shd w:val="clear" w:color="auto" w:fill="E8E9EB"/>
        <w:spacing w:before="120" w:beforeAutospacing="0" w:after="0" w:afterAutospacing="0" w:line="285" w:lineRule="atLeast"/>
        <w:textAlignment w:val="baseline"/>
        <w:rPr>
          <w:rFonts w:ascii="Arial" w:hAnsi="Arial" w:cs="Arial"/>
          <w:color w:val="666666"/>
          <w:spacing w:val="2"/>
          <w:sz w:val="20"/>
          <w:szCs w:val="20"/>
        </w:rPr>
      </w:pPr>
      <w:r>
        <w:rPr>
          <w:rFonts w:ascii="Arial" w:hAnsi="Arial" w:cs="Arial"/>
          <w:color w:val="666666"/>
          <w:spacing w:val="2"/>
          <w:sz w:val="20"/>
          <w:szCs w:val="20"/>
        </w:rPr>
        <w:t>Закон Республики Казахстан от 9 июля 2004 года N 591.</w:t>
      </w:r>
    </w:p>
    <w:p w:rsidR="002813E6" w:rsidRPr="002813E6" w:rsidRDefault="002813E6" w:rsidP="002813E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813E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2813E6" w:rsidRPr="002813E6" w:rsidRDefault="002813E6" w:rsidP="002813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2"/>
      <w:bookmarkEnd w:id="0"/>
      <w:r w:rsidRPr="002813E6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1. Основные понятия, используемые в настоящем Законе</w:t>
      </w:r>
    </w:p>
    <w:p w:rsidR="002813E6" w:rsidRPr="002813E6" w:rsidRDefault="002813E6" w:rsidP="002813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настоящем Законе используются следующие основные понятия:</w:t>
      </w:r>
    </w:p>
    <w:p w:rsidR="002813E6" w:rsidRPr="002813E6" w:rsidRDefault="002813E6" w:rsidP="002813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социальная реабилитация - комплекс мер, осуществляемый органами и учреждениями системы профилактики правонарушений, безнадзорности и беспризорности среди несовершеннолетних, направленных на правовое, социальное, физическое, психическое, педагогическое, моральное и (или) материальное восстановление несовершеннолетнего, находящегося в трудной жизненной ситуации;</w:t>
      </w:r>
      <w:proofErr w:type="gramEnd"/>
    </w:p>
    <w:p w:rsidR="002813E6" w:rsidRPr="002813E6" w:rsidRDefault="002813E6" w:rsidP="002813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исключен Законом РК от 29.04.2010 </w:t>
      </w:r>
      <w:hyperlink r:id="rId5" w:anchor="z34" w:history="1">
        <w:r w:rsidRPr="002813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272-IV</w:t>
        </w:r>
      </w:hyperlink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(порядок введения в действие см. </w:t>
      </w:r>
      <w:hyperlink r:id="rId6" w:anchor="z79" w:history="1">
        <w:r w:rsidRPr="002813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ст.2</w:t>
        </w:r>
      </w:hyperlink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2813E6" w:rsidRPr="002813E6" w:rsidRDefault="002813E6" w:rsidP="002813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3) профилактика правонарушений среди несовершеннолетних и предупреждение детской безнадзорности и беспризорности - (далее - профилактика правонарушений, безнадзорности и беспризорности среди несовершеннолетних) - система правовых, педагогических и иных мер, направленных на предупреждение правонарушений, безнадзорности, беспризорности и антиобщественных действий среди несовершеннолетних, выявление и устранение причин и условий, им способствующих, осуществляемых в совокупности с мерами индивидуальной профилактики с несовершеннолетними, родителями или другими законными представителями несовершеннолетних, не</w:t>
      </w:r>
      <w:proofErr w:type="gramEnd"/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исполняющими обязанности по их воспитанию, обучению или содержанию либо отрицательно влияющими на их поведение, а также иными лицами, вовлекающими несовершеннолетних в совершение правонарушений или антиобщественных действий;</w:t>
      </w:r>
    </w:p>
    <w:p w:rsidR="002813E6" w:rsidRPr="002813E6" w:rsidRDefault="002813E6" w:rsidP="002813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содержание несовершеннолетнего - создание родителями или другими законными представителями несовершеннолетнего в пределах своих финансовых возможностей и способностей условий для его полноценного развития, защиты его имущественных и неимущественных прав и интересов и государственных минимальных социальных стандартов;</w:t>
      </w:r>
    </w:p>
    <w:p w:rsidR="002813E6" w:rsidRPr="002813E6" w:rsidRDefault="002813E6" w:rsidP="002813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воспитание несовершеннолетнего - непрерывный процесс воздействия на ребенка со стороны родителей или других законных представителей, а также работников государственных органов по привитию ему правил и норм поведения, принятых в обществе и направленных на его духовное, физическое, нравственное, психическое, культурное, интеллектуальное развитие и защиту от отрицательного влияния социальной среды;</w:t>
      </w:r>
    </w:p>
    <w:p w:rsidR="002813E6" w:rsidRPr="002813E6" w:rsidRDefault="002813E6" w:rsidP="002813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безнадзорный - несовершеннолетний, </w:t>
      </w:r>
      <w:proofErr w:type="gramStart"/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</w:t>
      </w:r>
      <w:proofErr w:type="gramEnd"/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 поведением которого отсутствует вследствие неисполнения или ненадлежащего исполнения </w:t>
      </w:r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обязанностей по его воспитанию, обучению и (или) содержанию со стороны родителей или их законных представителей, а также педагогов, воспитателей и других работников учебного, воспитательного и иного учреждения, обязанных осуществлять надзор за несовершеннолетними, либо вследствие самовольного ухода его из дома или организаций, осуществляющих функции по защите прав ребенка;</w:t>
      </w:r>
    </w:p>
    <w:p w:rsidR="002813E6" w:rsidRPr="002813E6" w:rsidRDefault="002813E6" w:rsidP="002813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безнадзорность - социальное явление, характеризующееся отсутствием надлежащего </w:t>
      </w:r>
      <w:proofErr w:type="gramStart"/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контроля за</w:t>
      </w:r>
      <w:proofErr w:type="gramEnd"/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поведением и образом жизни несовершеннолетних, способствующее совершению ими правонарушений;</w:t>
      </w:r>
    </w:p>
    <w:p w:rsidR="002813E6" w:rsidRPr="002813E6" w:rsidRDefault="002813E6" w:rsidP="002813E6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исключен Законом РК от 29.04.2010 </w:t>
      </w:r>
      <w:hyperlink r:id="rId7" w:anchor="z34" w:history="1">
        <w:r w:rsidRPr="002813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272-IV</w:t>
        </w:r>
      </w:hyperlink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(порядок введения в действие см. </w:t>
      </w:r>
      <w:hyperlink r:id="rId8" w:anchor="z79" w:history="1">
        <w:r w:rsidRPr="002813E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ст.2</w:t>
        </w:r>
      </w:hyperlink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2813E6" w:rsidRPr="002813E6" w:rsidRDefault="002813E6" w:rsidP="002813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беспризорный - безнадзорный, не имеющий места проживания;</w:t>
      </w:r>
    </w:p>
    <w:p w:rsidR="002813E6" w:rsidRPr="002813E6" w:rsidRDefault="002813E6" w:rsidP="002813E6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r w:rsidRPr="002813E6">
        <w:rPr>
          <w:rFonts w:ascii="Courier New" w:eastAsia="Times New Roman" w:hAnsi="Courier New" w:cs="Courier New"/>
          <w:color w:val="000000"/>
          <w:spacing w:val="2"/>
          <w:sz w:val="20"/>
          <w:szCs w:val="20"/>
          <w:highlight w:val="yellow"/>
          <w:lang w:eastAsia="ru-RU"/>
        </w:rPr>
        <w:t>10) неблагополучная семья - семья, где родители или законные представители несовершеннолетних не исполняют своих обязанностей по их воспитанию, обучению, содержанию и (или) отрицательно влияют на их поведение.</w:t>
      </w:r>
    </w:p>
    <w:p w:rsidR="00EC507D" w:rsidRDefault="002813E6" w:rsidP="002813E6">
      <w:r w:rsidRPr="002813E6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1 в редакции Закона РК от 10.07.2009 </w:t>
      </w:r>
      <w:hyperlink r:id="rId9" w:anchor="z28" w:history="1">
        <w:r w:rsidRPr="002813E6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N 176-IV</w:t>
        </w:r>
      </w:hyperlink>
      <w:r w:rsidRPr="002813E6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(порядок введения в действие см. </w:t>
      </w:r>
      <w:hyperlink r:id="rId10" w:anchor="z42" w:history="1">
        <w:r w:rsidRPr="002813E6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ст.2</w:t>
        </w:r>
      </w:hyperlink>
      <w:r w:rsidRPr="002813E6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); с изменениями, внесенными Законом РК от 29.04.2010</w:t>
      </w:r>
      <w:bookmarkStart w:id="1" w:name="_GoBack"/>
      <w:bookmarkEnd w:id="1"/>
      <w:r w:rsidRPr="002813E6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  <w:hyperlink r:id="rId11" w:anchor="z34" w:history="1">
        <w:r w:rsidRPr="002813E6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272-IV</w:t>
        </w:r>
      </w:hyperlink>
      <w:r w:rsidRPr="002813E6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(порядок введения в действие см. </w:t>
      </w:r>
      <w:hyperlink r:id="rId12" w:anchor="z79" w:history="1">
        <w:r w:rsidRPr="002813E6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ст.2</w:t>
        </w:r>
      </w:hyperlink>
      <w:r w:rsidRPr="002813E6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). </w:t>
      </w:r>
    </w:p>
    <w:sectPr w:rsidR="00EC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E6"/>
    <w:rsid w:val="002813E6"/>
    <w:rsid w:val="00322A8D"/>
    <w:rsid w:val="008C02FB"/>
    <w:rsid w:val="00E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3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813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13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13E6"/>
    <w:rPr>
      <w:color w:val="0000FF"/>
      <w:u w:val="single"/>
    </w:rPr>
  </w:style>
  <w:style w:type="character" w:customStyle="1" w:styleId="note">
    <w:name w:val="note"/>
    <w:basedOn w:val="a0"/>
    <w:rsid w:val="002813E6"/>
  </w:style>
  <w:style w:type="character" w:customStyle="1" w:styleId="10">
    <w:name w:val="Заголовок 1 Знак"/>
    <w:basedOn w:val="a0"/>
    <w:link w:val="1"/>
    <w:uiPriority w:val="9"/>
    <w:rsid w:val="002813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3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813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13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13E6"/>
    <w:rPr>
      <w:color w:val="0000FF"/>
      <w:u w:val="single"/>
    </w:rPr>
  </w:style>
  <w:style w:type="character" w:customStyle="1" w:styleId="note">
    <w:name w:val="note"/>
    <w:basedOn w:val="a0"/>
    <w:rsid w:val="002813E6"/>
  </w:style>
  <w:style w:type="character" w:customStyle="1" w:styleId="10">
    <w:name w:val="Заголовок 1 Знак"/>
    <w:basedOn w:val="a0"/>
    <w:link w:val="1"/>
    <w:uiPriority w:val="9"/>
    <w:rsid w:val="002813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00000272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00000272_" TargetMode="External"/><Relationship Id="rId12" Type="http://schemas.openxmlformats.org/officeDocument/2006/relationships/hyperlink" Target="http://adilet.zan.kz/rus/docs/Z100000272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100000272_" TargetMode="External"/><Relationship Id="rId11" Type="http://schemas.openxmlformats.org/officeDocument/2006/relationships/hyperlink" Target="http://adilet.zan.kz/rus/docs/Z100000272_" TargetMode="External"/><Relationship Id="rId5" Type="http://schemas.openxmlformats.org/officeDocument/2006/relationships/hyperlink" Target="http://adilet.zan.kz/rus/docs/Z100000272_" TargetMode="External"/><Relationship Id="rId10" Type="http://schemas.openxmlformats.org/officeDocument/2006/relationships/hyperlink" Target="http://adilet.zan.kz/rus/docs/Z090000176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90000176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Аблаев Арман Торекулович</dc:creator>
  <cp:lastModifiedBy>Аблаев Арман Торекулович</cp:lastModifiedBy>
  <cp:revision>2</cp:revision>
  <dcterms:created xsi:type="dcterms:W3CDTF">2019-01-29T03:15:00Z</dcterms:created>
  <dcterms:modified xsi:type="dcterms:W3CDTF">2019-01-29T03:18:00Z</dcterms:modified>
</cp:coreProperties>
</file>